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A07" w:rsidRDefault="004A3899" w:rsidP="00D83B50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7D6A4EA" wp14:editId="1609FBF7">
            <wp:extent cx="6640010" cy="966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1794" cy="968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A0413" w:rsidRDefault="001A0413" w:rsidP="00D83B50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</w:p>
    <w:p w:rsidR="00AA2430" w:rsidRDefault="00AA2430" w:rsidP="00AA243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</w:p>
    <w:p w:rsidR="001A0413" w:rsidRDefault="001A0413" w:rsidP="001A041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0413" w:rsidRPr="001A0413" w:rsidRDefault="001A0413" w:rsidP="001A041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2430" w:rsidRPr="001A0413" w:rsidRDefault="00AA2430" w:rsidP="00D975E4">
      <w:pPr>
        <w:pStyle w:val="a5"/>
        <w:widowControl w:val="0"/>
        <w:numPr>
          <w:ilvl w:val="0"/>
          <w:numId w:val="3"/>
        </w:numPr>
        <w:tabs>
          <w:tab w:val="left" w:pos="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A0413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D975E4" w:rsidRPr="001A0413" w:rsidRDefault="00D975E4" w:rsidP="00D975E4">
      <w:pPr>
        <w:pStyle w:val="a5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2430" w:rsidRPr="001A0413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</w:t>
      </w:r>
      <w:r w:rsidRPr="001A0413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</w:t>
      </w:r>
      <w:r w:rsidRPr="001A0413">
        <w:rPr>
          <w:rFonts w:ascii="Times New Roman" w:hAnsi="Times New Roman"/>
          <w:sz w:val="24"/>
          <w:szCs w:val="24"/>
        </w:rPr>
        <w:t>, Уставом образовательной организации (далее – ОО) и регламентирует деятельность Общего собрания работников ОО, являющегося одним из коллегиальных органов управления ОО.</w:t>
      </w:r>
    </w:p>
    <w:p w:rsidR="00AA2430" w:rsidRPr="001A0413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1.2. В своей деятельности Общее собрание работников ОО (далее – Общее собрание) руководствуется Конституцией Российской Федерации, Конвенцией ООН о правах ребенка, федеральным, региональным законодательством, актами органов местного самоуправления в области образования и социальной защиты, Уставом ОО и настоящим положением.</w:t>
      </w:r>
    </w:p>
    <w:p w:rsidR="00AA2430" w:rsidRPr="001A0413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 xml:space="preserve">1.3. </w:t>
      </w:r>
      <w:r w:rsidRPr="001A0413">
        <w:rPr>
          <w:rFonts w:ascii="Times New Roman" w:hAnsi="Times New Roman"/>
          <w:color w:val="000000"/>
          <w:sz w:val="24"/>
          <w:szCs w:val="24"/>
        </w:rPr>
        <w:t xml:space="preserve">Целью деятельности </w:t>
      </w:r>
      <w:r w:rsidRPr="001A0413">
        <w:rPr>
          <w:rFonts w:ascii="Times New Roman" w:hAnsi="Times New Roman"/>
          <w:sz w:val="24"/>
          <w:szCs w:val="24"/>
        </w:rPr>
        <w:t xml:space="preserve">Общего собрания </w:t>
      </w:r>
      <w:r w:rsidRPr="001A0413">
        <w:rPr>
          <w:rFonts w:ascii="Times New Roman" w:hAnsi="Times New Roman"/>
          <w:color w:val="000000"/>
          <w:sz w:val="24"/>
          <w:szCs w:val="24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:rsidR="00AA2430" w:rsidRPr="001A0413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Pr="001A0413">
        <w:rPr>
          <w:rFonts w:ascii="Times New Roman" w:hAnsi="Times New Roman"/>
          <w:sz w:val="24"/>
          <w:szCs w:val="24"/>
        </w:rPr>
        <w:t xml:space="preserve">Общее собрание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:rsidR="00D975E4" w:rsidRPr="001A0413" w:rsidRDefault="00D975E4" w:rsidP="001A041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2430" w:rsidRPr="001A0413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b/>
          <w:bCs/>
          <w:sz w:val="24"/>
          <w:szCs w:val="24"/>
        </w:rPr>
        <w:t xml:space="preserve">2. Задачи </w:t>
      </w:r>
      <w:r w:rsidRPr="001A0413">
        <w:rPr>
          <w:rFonts w:ascii="Times New Roman" w:hAnsi="Times New Roman"/>
          <w:b/>
          <w:sz w:val="24"/>
          <w:szCs w:val="24"/>
        </w:rPr>
        <w:t>Общего собрания</w:t>
      </w:r>
      <w:r w:rsidRPr="001A0413">
        <w:rPr>
          <w:rFonts w:ascii="Times New Roman" w:hAnsi="Times New Roman"/>
          <w:sz w:val="24"/>
          <w:szCs w:val="24"/>
        </w:rPr>
        <w:t xml:space="preserve"> </w:t>
      </w:r>
    </w:p>
    <w:p w:rsidR="00D975E4" w:rsidRPr="001A0413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2430" w:rsidRPr="001A0413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 xml:space="preserve">2.1. </w:t>
      </w:r>
      <w:r w:rsidR="00AA2430" w:rsidRPr="001A0413">
        <w:rPr>
          <w:rFonts w:ascii="Times New Roman" w:hAnsi="Times New Roman"/>
          <w:sz w:val="24"/>
          <w:szCs w:val="24"/>
        </w:rPr>
        <w:t xml:space="preserve">Деятельность </w:t>
      </w:r>
      <w:r w:rsidR="00AA2430" w:rsidRPr="001A0413">
        <w:rPr>
          <w:rFonts w:ascii="Times New Roman" w:hAnsi="Times New Roman"/>
          <w:color w:val="000000"/>
          <w:sz w:val="24"/>
          <w:szCs w:val="24"/>
        </w:rPr>
        <w:t xml:space="preserve">Общего собрания </w:t>
      </w:r>
      <w:r w:rsidR="00AA2430" w:rsidRPr="001A0413">
        <w:rPr>
          <w:rFonts w:ascii="Times New Roman" w:hAnsi="Times New Roman"/>
          <w:sz w:val="24"/>
          <w:szCs w:val="24"/>
        </w:rPr>
        <w:t>направлена на решение следующих задач: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 xml:space="preserve"> организация образовательного процесса и финансово-хозяйственной деятельности ОО на высоком качественном уровне;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 xml:space="preserve">определение перспективных направлений функционирования и развития </w:t>
      </w:r>
      <w:r w:rsidRPr="001A0413">
        <w:rPr>
          <w:rFonts w:ascii="Times New Roman" w:hAnsi="Times New Roman"/>
          <w:sz w:val="24"/>
          <w:szCs w:val="24"/>
        </w:rPr>
        <w:t>ОО</w:t>
      </w:r>
      <w:r w:rsidRPr="001A0413">
        <w:rPr>
          <w:rFonts w:ascii="Times New Roman" w:hAnsi="Times New Roman"/>
          <w:color w:val="000000"/>
          <w:sz w:val="24"/>
          <w:szCs w:val="24"/>
        </w:rPr>
        <w:t>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привлечение общественности к решению вопросов развития ОО;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создание оптимальных условий для осуществления образовательного процесса, развивающей и досуговой деятельности;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решение вопросов, связанных с развитием образовательной среды ОО;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решение вопросов о необходимости регламентации локальными актами отдельных аспектов деятельности ОО;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помощь администрации в разработке локальных актов ОО;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 xml:space="preserve">внесение предложений по </w:t>
      </w:r>
      <w:r w:rsidRPr="001A0413">
        <w:rPr>
          <w:rFonts w:ascii="Times New Roman" w:hAnsi="Times New Roman"/>
          <w:sz w:val="24"/>
          <w:szCs w:val="24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ОО;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внесение предложений по формированию фонда оплаты труда, порядка стимулирования труда работников ОО;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ОО;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внесение предложений о поощрении работников ОО;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D975E4" w:rsidRPr="001A0413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2430" w:rsidRPr="001A0413" w:rsidRDefault="00AA2430" w:rsidP="00D975E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A0413">
        <w:rPr>
          <w:rFonts w:ascii="Times New Roman" w:hAnsi="Times New Roman"/>
          <w:b/>
          <w:bCs/>
          <w:color w:val="000000"/>
          <w:sz w:val="24"/>
          <w:szCs w:val="24"/>
        </w:rPr>
        <w:t>Компетенция Общего собрания</w:t>
      </w:r>
    </w:p>
    <w:p w:rsidR="00D975E4" w:rsidRPr="001A0413" w:rsidRDefault="00D975E4" w:rsidP="00D975E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2430" w:rsidRPr="001A0413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AA2430" w:rsidRPr="001A0413">
        <w:rPr>
          <w:rFonts w:ascii="Times New Roman" w:hAnsi="Times New Roman"/>
          <w:color w:val="000000"/>
          <w:sz w:val="24"/>
          <w:szCs w:val="24"/>
        </w:rPr>
        <w:t>В компетенцию Общего собрания входит:</w:t>
      </w:r>
    </w:p>
    <w:p w:rsidR="00C74904" w:rsidRPr="001A0413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 xml:space="preserve">- разработка и  принятие  Коллективного договора Учреждения; </w:t>
      </w:r>
    </w:p>
    <w:p w:rsidR="00C74904" w:rsidRPr="001A0413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- разработка и принятие Правил внутреннего трудового распорядка Учреждения;</w:t>
      </w:r>
    </w:p>
    <w:p w:rsidR="00C74904" w:rsidRDefault="00C74904" w:rsidP="00C74904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lastRenderedPageBreak/>
        <w:t>- определение размера доплат и надбавок, премий и других выплат стимулирующего характера в пределах имеющихся у Учреждения средств на оплату труда;</w:t>
      </w:r>
    </w:p>
    <w:p w:rsidR="001A0413" w:rsidRPr="001A0413" w:rsidRDefault="001A0413" w:rsidP="00C74904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904" w:rsidRPr="001A0413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- определение численности и срока полномочий комиссии по трудовым спорам, избрание её членов;</w:t>
      </w:r>
    </w:p>
    <w:p w:rsidR="00C74904" w:rsidRPr="001A0413" w:rsidRDefault="00C74904" w:rsidP="00C74904">
      <w:pPr>
        <w:tabs>
          <w:tab w:val="left" w:pos="900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- избирание представителей в Управляющий Совет Учреждения;</w:t>
      </w:r>
    </w:p>
    <w:p w:rsidR="00C74904" w:rsidRPr="001A0413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- рассмотрение иных вопросов деятельности Учреждения, вынесенных на рассмотрение директором Учреждения, иным органом управления Учреждением.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обсуждение локальных нормативных актов ОО;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обсуждение программы развития ОО;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досуговой деятельности;</w:t>
      </w:r>
      <w:r w:rsidRPr="001A0413">
        <w:rPr>
          <w:rFonts w:ascii="Times New Roman" w:hAnsi="Times New Roman"/>
          <w:sz w:val="24"/>
          <w:szCs w:val="24"/>
        </w:rPr>
        <w:t xml:space="preserve"> 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 xml:space="preserve">содействие  организации  и  улучшению  условий  труда работников ОО; 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заслушивание публичного доклада руководителя ОО, его обсуждение;</w:t>
      </w:r>
    </w:p>
    <w:p w:rsidR="00D975E4" w:rsidRPr="001A0413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2430" w:rsidRPr="001A0413" w:rsidRDefault="00AA2430" w:rsidP="00D975E4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A0413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деятельности Общего собрания работников</w:t>
      </w:r>
    </w:p>
    <w:p w:rsidR="00D975E4" w:rsidRPr="001A0413" w:rsidRDefault="00D975E4" w:rsidP="00D975E4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2430" w:rsidRPr="001A0413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 xml:space="preserve">4.1. Общее собрание работников Учреждения действует бессрочно. </w:t>
      </w:r>
    </w:p>
    <w:p w:rsidR="00AA2430" w:rsidRPr="001A0413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 xml:space="preserve">4.2. </w:t>
      </w:r>
      <w:r w:rsidR="00AA2430" w:rsidRPr="001A0413">
        <w:rPr>
          <w:rFonts w:ascii="Times New Roman" w:hAnsi="Times New Roman"/>
          <w:sz w:val="24"/>
          <w:szCs w:val="24"/>
        </w:rPr>
        <w:t>В состав Общего собрания входят все работники ОО.</w:t>
      </w:r>
    </w:p>
    <w:p w:rsidR="00AA2430" w:rsidRPr="001A0413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4.</w:t>
      </w:r>
      <w:r w:rsidR="00D975E4" w:rsidRPr="001A0413">
        <w:rPr>
          <w:rFonts w:ascii="Times New Roman" w:hAnsi="Times New Roman"/>
          <w:color w:val="000000"/>
          <w:sz w:val="24"/>
          <w:szCs w:val="24"/>
        </w:rPr>
        <w:t>3</w:t>
      </w:r>
      <w:r w:rsidRPr="001A041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A0413">
        <w:rPr>
          <w:rFonts w:ascii="Times New Roman" w:hAnsi="Times New Roman"/>
          <w:sz w:val="24"/>
          <w:szCs w:val="24"/>
        </w:rPr>
        <w:t>На заседания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A2430" w:rsidRPr="001A0413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4.</w:t>
      </w:r>
      <w:r w:rsidR="00D975E4" w:rsidRPr="001A0413">
        <w:rPr>
          <w:rFonts w:ascii="Times New Roman" w:hAnsi="Times New Roman"/>
          <w:sz w:val="24"/>
          <w:szCs w:val="24"/>
        </w:rPr>
        <w:t>4</w:t>
      </w:r>
      <w:r w:rsidRPr="001A0413">
        <w:rPr>
          <w:rFonts w:ascii="Times New Roman" w:hAnsi="Times New Roman"/>
          <w:sz w:val="24"/>
          <w:szCs w:val="24"/>
        </w:rPr>
        <w:t xml:space="preserve">. Руководство Общим собранием работников осуществляет Председатель, который избирается из </w:t>
      </w:r>
      <w:r w:rsidR="00C74904" w:rsidRPr="001A0413">
        <w:rPr>
          <w:rFonts w:ascii="Times New Roman" w:hAnsi="Times New Roman"/>
          <w:sz w:val="24"/>
          <w:szCs w:val="24"/>
        </w:rPr>
        <w:t xml:space="preserve">состава </w:t>
      </w:r>
      <w:r w:rsidRPr="001A0413">
        <w:rPr>
          <w:rFonts w:ascii="Times New Roman" w:hAnsi="Times New Roman"/>
          <w:sz w:val="24"/>
          <w:szCs w:val="24"/>
        </w:rPr>
        <w:t xml:space="preserve">участников </w:t>
      </w:r>
      <w:r w:rsidR="00C74904" w:rsidRPr="001A0413">
        <w:rPr>
          <w:rFonts w:ascii="Times New Roman" w:hAnsi="Times New Roman"/>
          <w:sz w:val="24"/>
          <w:szCs w:val="24"/>
        </w:rPr>
        <w:t xml:space="preserve">собрания </w:t>
      </w:r>
      <w:r w:rsidRPr="001A0413">
        <w:rPr>
          <w:rFonts w:ascii="Times New Roman" w:hAnsi="Times New Roman"/>
          <w:sz w:val="24"/>
          <w:szCs w:val="24"/>
        </w:rPr>
        <w:t>открытым голосованием.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AA2430" w:rsidRPr="001A0413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4.</w:t>
      </w:r>
      <w:r w:rsidR="00D975E4" w:rsidRPr="001A0413">
        <w:rPr>
          <w:rFonts w:ascii="Times New Roman" w:hAnsi="Times New Roman"/>
          <w:color w:val="000000"/>
          <w:sz w:val="24"/>
          <w:szCs w:val="24"/>
        </w:rPr>
        <w:t>5</w:t>
      </w:r>
      <w:r w:rsidRPr="001A041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A0413">
        <w:rPr>
          <w:rFonts w:ascii="Times New Roman" w:hAnsi="Times New Roman"/>
          <w:sz w:val="24"/>
          <w:szCs w:val="24"/>
        </w:rPr>
        <w:t>Председатель Общего собрания: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организует деятельность Общего собрания работников;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информирует членов общего собрания о предстоящем заседании не менее чем за</w:t>
      </w:r>
      <w:r w:rsidR="00C74904" w:rsidRPr="001A0413">
        <w:rPr>
          <w:rFonts w:ascii="Times New Roman" w:hAnsi="Times New Roman"/>
          <w:color w:val="000000"/>
          <w:sz w:val="24"/>
          <w:szCs w:val="24"/>
        </w:rPr>
        <w:t xml:space="preserve"> 15 дней до его проведения;</w:t>
      </w:r>
    </w:p>
    <w:p w:rsidR="00C74904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 xml:space="preserve">организует подготовку и проведение </w:t>
      </w:r>
      <w:r w:rsidR="00C74904" w:rsidRPr="001A0413">
        <w:rPr>
          <w:rFonts w:ascii="Times New Roman" w:hAnsi="Times New Roman"/>
          <w:color w:val="000000"/>
          <w:sz w:val="24"/>
          <w:szCs w:val="24"/>
        </w:rPr>
        <w:t>Общего собрания работников;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определяет повестку дня;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контролирует выполнение решений.</w:t>
      </w:r>
    </w:p>
    <w:p w:rsidR="00AA2430" w:rsidRPr="001A0413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4.</w:t>
      </w:r>
      <w:r w:rsidR="00D975E4" w:rsidRPr="001A0413">
        <w:rPr>
          <w:rFonts w:ascii="Times New Roman" w:hAnsi="Times New Roman"/>
          <w:color w:val="000000"/>
          <w:sz w:val="24"/>
          <w:szCs w:val="24"/>
        </w:rPr>
        <w:t>6</w:t>
      </w:r>
      <w:r w:rsidRPr="001A0413">
        <w:rPr>
          <w:rFonts w:ascii="Times New Roman" w:hAnsi="Times New Roman"/>
          <w:color w:val="000000"/>
          <w:sz w:val="24"/>
          <w:szCs w:val="24"/>
        </w:rPr>
        <w:t xml:space="preserve">. Общее собрание </w:t>
      </w:r>
      <w:r w:rsidR="00C74904" w:rsidRPr="001A0413">
        <w:rPr>
          <w:rFonts w:ascii="Times New Roman" w:hAnsi="Times New Roman"/>
          <w:color w:val="000000"/>
          <w:sz w:val="24"/>
          <w:szCs w:val="24"/>
        </w:rPr>
        <w:t xml:space="preserve">работников </w:t>
      </w:r>
      <w:r w:rsidRPr="001A0413">
        <w:rPr>
          <w:rFonts w:ascii="Times New Roman" w:hAnsi="Times New Roman"/>
          <w:color w:val="000000"/>
          <w:sz w:val="24"/>
          <w:szCs w:val="24"/>
        </w:rPr>
        <w:t>собирается его Председателем по мере необходимости, но не реже двух раз в год.</w:t>
      </w:r>
    </w:p>
    <w:p w:rsidR="00C74904" w:rsidRPr="001A0413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При необходимости оперативного рассмотрения отдельных вопросов может быть проведен</w:t>
      </w:r>
      <w:r w:rsidR="00D975E4" w:rsidRPr="001A0413">
        <w:rPr>
          <w:rFonts w:ascii="Times New Roman" w:hAnsi="Times New Roman"/>
          <w:color w:val="000000"/>
          <w:sz w:val="24"/>
          <w:szCs w:val="24"/>
        </w:rPr>
        <w:t>о</w:t>
      </w:r>
      <w:r w:rsidRPr="001A0413">
        <w:rPr>
          <w:rFonts w:ascii="Times New Roman" w:hAnsi="Times New Roman"/>
          <w:color w:val="000000"/>
          <w:sz w:val="24"/>
          <w:szCs w:val="24"/>
        </w:rPr>
        <w:t xml:space="preserve"> внеочередное Общее собрание работников, которое проводится по инициативе директора Учреждения, председателя Общего собрания работников или инициативе не менее 1/3работников Учреждения.</w:t>
      </w:r>
    </w:p>
    <w:p w:rsidR="00C74904" w:rsidRPr="001A0413" w:rsidRDefault="00D975E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4.7</w:t>
      </w:r>
      <w:r w:rsidR="00C74904" w:rsidRPr="001A0413">
        <w:rPr>
          <w:rFonts w:ascii="Times New Roman" w:hAnsi="Times New Roman"/>
          <w:color w:val="000000"/>
          <w:sz w:val="24"/>
          <w:szCs w:val="24"/>
        </w:rPr>
        <w:t>. Конкретную дату, время и тематику секретарь Общего собрания работников не позднее чем за 7 дней до заседания сообщает работникам Учреждения.</w:t>
      </w:r>
    </w:p>
    <w:p w:rsidR="00AA2430" w:rsidRPr="001A0413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4.</w:t>
      </w:r>
      <w:r w:rsidR="00D975E4" w:rsidRPr="001A0413">
        <w:rPr>
          <w:rFonts w:ascii="Times New Roman" w:hAnsi="Times New Roman"/>
          <w:color w:val="000000"/>
          <w:sz w:val="24"/>
          <w:szCs w:val="24"/>
        </w:rPr>
        <w:t>8</w:t>
      </w:r>
      <w:r w:rsidRPr="001A0413">
        <w:rPr>
          <w:rFonts w:ascii="Times New Roman" w:hAnsi="Times New Roman"/>
          <w:color w:val="000000"/>
          <w:sz w:val="24"/>
          <w:szCs w:val="24"/>
        </w:rPr>
        <w:t xml:space="preserve">. Общее собрание </w:t>
      </w:r>
      <w:r w:rsidR="00C74904" w:rsidRPr="001A0413">
        <w:rPr>
          <w:rFonts w:ascii="Times New Roman" w:hAnsi="Times New Roman"/>
          <w:color w:val="000000"/>
          <w:sz w:val="24"/>
          <w:szCs w:val="24"/>
        </w:rPr>
        <w:t xml:space="preserve">работников </w:t>
      </w:r>
      <w:r w:rsidRPr="001A0413">
        <w:rPr>
          <w:rFonts w:ascii="Times New Roman" w:hAnsi="Times New Roman"/>
          <w:color w:val="000000"/>
          <w:sz w:val="24"/>
          <w:szCs w:val="24"/>
        </w:rPr>
        <w:t>считается правомочным</w:t>
      </w:r>
      <w:r w:rsidRPr="001A0413">
        <w:rPr>
          <w:rFonts w:ascii="Times New Roman" w:hAnsi="Times New Roman"/>
          <w:sz w:val="24"/>
          <w:szCs w:val="24"/>
        </w:rPr>
        <w:t xml:space="preserve">, если на нем присутствует не менее </w:t>
      </w:r>
      <w:r w:rsidR="00C74904" w:rsidRPr="001A0413">
        <w:rPr>
          <w:rFonts w:ascii="Times New Roman" w:hAnsi="Times New Roman"/>
          <w:sz w:val="24"/>
          <w:szCs w:val="24"/>
        </w:rPr>
        <w:t>2/3</w:t>
      </w:r>
      <w:r w:rsidRPr="001A0413">
        <w:rPr>
          <w:rFonts w:ascii="Times New Roman" w:hAnsi="Times New Roman"/>
          <w:sz w:val="24"/>
          <w:szCs w:val="24"/>
        </w:rPr>
        <w:t xml:space="preserve"> членов трудового коллектива ОО.</w:t>
      </w:r>
    </w:p>
    <w:p w:rsidR="00AA2430" w:rsidRPr="001A0413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4.</w:t>
      </w:r>
      <w:r w:rsidR="00D975E4" w:rsidRPr="001A0413">
        <w:rPr>
          <w:rFonts w:ascii="Times New Roman" w:hAnsi="Times New Roman"/>
          <w:sz w:val="24"/>
          <w:szCs w:val="24"/>
        </w:rPr>
        <w:t>9</w:t>
      </w:r>
      <w:r w:rsidRPr="001A0413">
        <w:rPr>
          <w:rFonts w:ascii="Times New Roman" w:hAnsi="Times New Roman"/>
          <w:sz w:val="24"/>
          <w:szCs w:val="24"/>
        </w:rPr>
        <w:t xml:space="preserve">. Решения Общего собрания </w:t>
      </w:r>
      <w:r w:rsidR="00C74904" w:rsidRPr="001A0413">
        <w:rPr>
          <w:rFonts w:ascii="Times New Roman" w:hAnsi="Times New Roman"/>
          <w:sz w:val="24"/>
          <w:szCs w:val="24"/>
        </w:rPr>
        <w:t xml:space="preserve">работников </w:t>
      </w:r>
      <w:r w:rsidRPr="001A0413">
        <w:rPr>
          <w:rFonts w:ascii="Times New Roman" w:hAnsi="Times New Roman"/>
          <w:sz w:val="24"/>
          <w:szCs w:val="24"/>
        </w:rPr>
        <w:t>принимаются открытым голосованием.</w:t>
      </w:r>
    </w:p>
    <w:p w:rsidR="00AA2430" w:rsidRPr="001A0413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4.</w:t>
      </w:r>
      <w:r w:rsidR="00D975E4" w:rsidRPr="001A0413">
        <w:rPr>
          <w:rFonts w:ascii="Times New Roman" w:hAnsi="Times New Roman"/>
          <w:color w:val="000000"/>
          <w:sz w:val="24"/>
          <w:szCs w:val="24"/>
        </w:rPr>
        <w:t>10</w:t>
      </w:r>
      <w:r w:rsidRPr="001A0413">
        <w:rPr>
          <w:rFonts w:ascii="Times New Roman" w:hAnsi="Times New Roman"/>
          <w:color w:val="000000"/>
          <w:sz w:val="24"/>
          <w:szCs w:val="24"/>
        </w:rPr>
        <w:t>. Решения Общего собрания:</w:t>
      </w:r>
    </w:p>
    <w:p w:rsidR="00C74904" w:rsidRPr="001A0413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- принимаются простым большинством голосов от общего числа членов, присутствующих на заседании. При равенстве голосов решающим считается голос председательствующего на заседании Общего собрания работников;</w:t>
      </w:r>
    </w:p>
    <w:p w:rsidR="00C74904" w:rsidRPr="001A0413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 xml:space="preserve">Решения, принятые Общим собранием работников </w:t>
      </w:r>
      <w:r w:rsidR="00D975E4" w:rsidRPr="001A0413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1A0413">
        <w:rPr>
          <w:rFonts w:ascii="Times New Roman" w:hAnsi="Times New Roman"/>
          <w:color w:val="000000"/>
          <w:sz w:val="24"/>
          <w:szCs w:val="24"/>
        </w:rPr>
        <w:t>законодательством и в пределах своих полномочий, обязательны для всех работников Учреждения.</w:t>
      </w:r>
    </w:p>
    <w:p w:rsidR="00D975E4" w:rsidRPr="001A0413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lastRenderedPageBreak/>
        <w:t>Решения Общего собрания работников могут содержать поручения, обязательные для исполнения всеми работниками Учреждения и рекомендации органам и участникам образовательного процесса.</w:t>
      </w:r>
    </w:p>
    <w:p w:rsidR="00C74904" w:rsidRPr="001A0413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75E4" w:rsidRPr="001A0413">
        <w:rPr>
          <w:rFonts w:ascii="Times New Roman" w:hAnsi="Times New Roman"/>
          <w:color w:val="000000"/>
          <w:sz w:val="24"/>
          <w:szCs w:val="24"/>
        </w:rPr>
        <w:t>Решения доводятся до всего трудового коллектива учреждения не позднее, чем в течение 7 дней после прошедшего заседания.</w:t>
      </w:r>
    </w:p>
    <w:p w:rsidR="00AA2430" w:rsidRPr="001A0413" w:rsidRDefault="00AA2430" w:rsidP="00D97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430" w:rsidRPr="001A0413" w:rsidRDefault="00AA2430" w:rsidP="00D975E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1A0413">
        <w:rPr>
          <w:rStyle w:val="a4"/>
          <w:rFonts w:ascii="Times New Roman" w:hAnsi="Times New Roman"/>
          <w:sz w:val="24"/>
          <w:szCs w:val="24"/>
        </w:rPr>
        <w:t>Ответственность Общего собрания</w:t>
      </w:r>
    </w:p>
    <w:p w:rsidR="00D975E4" w:rsidRPr="001A0413" w:rsidRDefault="00D975E4" w:rsidP="00D975E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430" w:rsidRPr="001A0413" w:rsidRDefault="00AA2430" w:rsidP="00AA2430">
      <w:pPr>
        <w:pStyle w:val="a3"/>
        <w:spacing w:before="0" w:beforeAutospacing="0" w:after="0" w:afterAutospacing="0"/>
        <w:ind w:firstLine="720"/>
        <w:jc w:val="both"/>
      </w:pPr>
      <w:r w:rsidRPr="001A0413">
        <w:t>5.1. Общее собрание несет ответственность: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за выполнение, выполнение не в полном объеме или невыполнение закрепленных за ним задач;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соответствие принимаемых решений законодательству Российской Федерации, подзаконным нормати</w:t>
      </w:r>
      <w:r w:rsidR="00EB00D8" w:rsidRPr="001A0413">
        <w:rPr>
          <w:rFonts w:ascii="Times New Roman" w:hAnsi="Times New Roman"/>
          <w:color w:val="000000"/>
          <w:sz w:val="24"/>
          <w:szCs w:val="24"/>
        </w:rPr>
        <w:t>вным правовым актам, Уставу ОО;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за компетентность принимаемых решений.</w:t>
      </w:r>
    </w:p>
    <w:p w:rsidR="00EB00D8" w:rsidRPr="001A0413" w:rsidRDefault="00EB00D8" w:rsidP="00EB00D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430" w:rsidRPr="001A0413" w:rsidRDefault="00AA2430" w:rsidP="00AA243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1A0413">
        <w:rPr>
          <w:rStyle w:val="a4"/>
          <w:rFonts w:ascii="Times New Roman" w:hAnsi="Times New Roman"/>
          <w:sz w:val="24"/>
          <w:szCs w:val="24"/>
        </w:rPr>
        <w:t>Делопроизводство Общего собрания</w:t>
      </w:r>
    </w:p>
    <w:p w:rsidR="00EB00D8" w:rsidRPr="001A0413" w:rsidRDefault="00EB00D8" w:rsidP="00EB00D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A2430" w:rsidRPr="001A0413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Заседания Общего собрания оформляются протоколом.</w:t>
      </w:r>
    </w:p>
    <w:p w:rsidR="00AA2430" w:rsidRPr="001A0413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В книге протоколов фиксируются: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дата проведения;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количественное присутствие (отсутствие) членов трудового коллектива;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приглашенные (ФИО, должность);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повестка дня;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выступающие лица;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ход обсуждения вопросов;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AA2430" w:rsidRPr="001A0413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3">
        <w:rPr>
          <w:rFonts w:ascii="Times New Roman" w:hAnsi="Times New Roman"/>
          <w:color w:val="000000"/>
          <w:sz w:val="24"/>
          <w:szCs w:val="24"/>
        </w:rPr>
        <w:t>решение.</w:t>
      </w:r>
    </w:p>
    <w:p w:rsidR="00AA2430" w:rsidRPr="001A0413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Протоколы подписываются председателем и секретарем Общего собрания.</w:t>
      </w:r>
    </w:p>
    <w:p w:rsidR="00AA2430" w:rsidRPr="001A0413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Нумерация протоколов ведется от начала учебного года.</w:t>
      </w:r>
    </w:p>
    <w:p w:rsidR="00AA2430" w:rsidRPr="001A0413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Книга протоколов Общего собрания нумеруется постранично, прошнуровывается, скрепляется подписью заведующего и печатью ОО.</w:t>
      </w:r>
    </w:p>
    <w:p w:rsidR="00AA2430" w:rsidRPr="001A0413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Книга протоколов Общего собрания хранится в делах ОО и передается по акту (при смене руководителя, передаче в архив).</w:t>
      </w:r>
    </w:p>
    <w:p w:rsidR="00EB00D8" w:rsidRPr="001A0413" w:rsidRDefault="00EB00D8" w:rsidP="00EB00D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A2430" w:rsidRPr="001A0413" w:rsidRDefault="00AA2430" w:rsidP="00AA24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0413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AA2430" w:rsidRPr="001A0413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>Изменения и дополнения в настоящее положение вносятся Общим собранием и принимаются на его заседании.</w:t>
      </w:r>
    </w:p>
    <w:p w:rsidR="00AA2430" w:rsidRPr="001A0413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A0413">
        <w:rPr>
          <w:rFonts w:ascii="Times New Roman" w:hAnsi="Times New Roman"/>
          <w:sz w:val="24"/>
          <w:szCs w:val="24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EF634E" w:rsidRDefault="00EF634E"/>
    <w:p w:rsidR="00AA2430" w:rsidRDefault="00AA2430"/>
    <w:p w:rsidR="00AA2430" w:rsidRDefault="00AA2430"/>
    <w:sectPr w:rsidR="00AA2430" w:rsidSect="001A0413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F58" w:rsidRDefault="00134F58" w:rsidP="00694CDD">
      <w:pPr>
        <w:spacing w:after="0" w:line="240" w:lineRule="auto"/>
      </w:pPr>
      <w:r>
        <w:separator/>
      </w:r>
    </w:p>
  </w:endnote>
  <w:endnote w:type="continuationSeparator" w:id="0">
    <w:p w:rsidR="00134F58" w:rsidRDefault="00134F58" w:rsidP="0069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F58" w:rsidRDefault="00134F58" w:rsidP="00694CDD">
      <w:pPr>
        <w:spacing w:after="0" w:line="240" w:lineRule="auto"/>
      </w:pPr>
      <w:r>
        <w:separator/>
      </w:r>
    </w:p>
  </w:footnote>
  <w:footnote w:type="continuationSeparator" w:id="0">
    <w:p w:rsidR="00134F58" w:rsidRDefault="00134F58" w:rsidP="0069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2" w15:restartNumberingAfterBreak="0">
    <w:nsid w:val="63B1467A"/>
    <w:multiLevelType w:val="hybridMultilevel"/>
    <w:tmpl w:val="151A041A"/>
    <w:lvl w:ilvl="0" w:tplc="D842F9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0A5076"/>
    <w:multiLevelType w:val="hybridMultilevel"/>
    <w:tmpl w:val="0302AB4A"/>
    <w:lvl w:ilvl="0" w:tplc="CC7C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430"/>
    <w:rsid w:val="000A0203"/>
    <w:rsid w:val="00134F58"/>
    <w:rsid w:val="001A0413"/>
    <w:rsid w:val="001D6D7C"/>
    <w:rsid w:val="00201F86"/>
    <w:rsid w:val="004A3899"/>
    <w:rsid w:val="005A6A07"/>
    <w:rsid w:val="00667A82"/>
    <w:rsid w:val="00694CDD"/>
    <w:rsid w:val="00711D96"/>
    <w:rsid w:val="007428FA"/>
    <w:rsid w:val="007B588D"/>
    <w:rsid w:val="008A11F8"/>
    <w:rsid w:val="009D7329"/>
    <w:rsid w:val="00AA2430"/>
    <w:rsid w:val="00B60759"/>
    <w:rsid w:val="00BB2CF1"/>
    <w:rsid w:val="00C74904"/>
    <w:rsid w:val="00D529B8"/>
    <w:rsid w:val="00D83B50"/>
    <w:rsid w:val="00D85E17"/>
    <w:rsid w:val="00D975E4"/>
    <w:rsid w:val="00EB00D8"/>
    <w:rsid w:val="00EF634E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00400-4970-4C63-85FF-6BD61FA5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43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B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A2430"/>
    <w:rPr>
      <w:b/>
      <w:bCs/>
    </w:rPr>
  </w:style>
  <w:style w:type="paragraph" w:customStyle="1" w:styleId="1">
    <w:name w:val="Абзац списка1"/>
    <w:basedOn w:val="a"/>
    <w:rsid w:val="00C74904"/>
    <w:pPr>
      <w:ind w:left="720"/>
      <w:contextualSpacing/>
    </w:pPr>
  </w:style>
  <w:style w:type="paragraph" w:styleId="a5">
    <w:name w:val="List Paragraph"/>
    <w:basedOn w:val="a"/>
    <w:uiPriority w:val="34"/>
    <w:qFormat/>
    <w:rsid w:val="00C74904"/>
    <w:pPr>
      <w:ind w:left="720"/>
      <w:contextualSpacing/>
    </w:pPr>
  </w:style>
  <w:style w:type="character" w:customStyle="1" w:styleId="10">
    <w:name w:val="заголовок 1 уровня Знак"/>
    <w:basedOn w:val="a0"/>
    <w:link w:val="11"/>
    <w:locked/>
    <w:rsid w:val="00D8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оловок 1 уровня"/>
    <w:basedOn w:val="2"/>
    <w:link w:val="10"/>
    <w:qFormat/>
    <w:rsid w:val="00D83B50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D8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69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CD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CDD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A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school1</cp:lastModifiedBy>
  <cp:revision>15</cp:revision>
  <cp:lastPrinted>2023-12-20T09:41:00Z</cp:lastPrinted>
  <dcterms:created xsi:type="dcterms:W3CDTF">2020-04-10T07:19:00Z</dcterms:created>
  <dcterms:modified xsi:type="dcterms:W3CDTF">2023-12-20T11:00:00Z</dcterms:modified>
</cp:coreProperties>
</file>